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87A" w:rsidRPr="00076A06" w:rsidRDefault="00076A06" w:rsidP="00076A0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733675" cy="2047875"/>
            <wp:effectExtent l="0" t="0" r="9525" b="9525"/>
            <wp:docPr id="2" name="Рисунок 2" descr="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 (2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noProof/>
          <w:color w:val="333333"/>
          <w:sz w:val="18"/>
          <w:szCs w:val="18"/>
          <w:lang w:eastAsia="ru-RU"/>
        </w:rPr>
        <w:drawing>
          <wp:inline distT="0" distB="0" distL="0" distR="0">
            <wp:extent cx="2628900" cy="1924050"/>
            <wp:effectExtent l="0" t="0" r="0" b="0"/>
            <wp:docPr id="1" name="Рисунок 1" descr="Hedging - English Box Vario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dging - English Box Variou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8"/>
          <w:szCs w:val="18"/>
        </w:rPr>
        <w:br/>
      </w:r>
      <w:proofErr w:type="spellStart"/>
      <w:r w:rsidR="0002587A" w:rsidRPr="0002587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Самши́т</w:t>
      </w:r>
      <w:proofErr w:type="spellEnd"/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2587A"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hyperlink r:id="rId6" w:tooltip="Латинский язык" w:history="1">
        <w:r w:rsidR="0002587A" w:rsidRPr="0002587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лат.</w:t>
        </w:r>
      </w:hyperlink>
      <w:r w:rsidR="0002587A"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2587A" w:rsidRPr="0002587A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la-Latn"/>
        </w:rPr>
        <w:t>Búxus</w:t>
      </w:r>
      <w:r w:rsidR="0002587A"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 —</w:t>
      </w:r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7" w:tooltip="Род (биология)" w:history="1">
        <w:r w:rsidR="0002587A" w:rsidRPr="0002587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род</w:t>
        </w:r>
      </w:hyperlink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2587A"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растений семейства</w:t>
      </w:r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ooltip="Самшитовые" w:history="1">
        <w:r w:rsidR="0002587A" w:rsidRPr="0002587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Самшитовые</w:t>
        </w:r>
      </w:hyperlink>
      <w:r w:rsidR="0002587A"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медленнорастущие</w:t>
      </w:r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tooltip="Вечнозелёные растения" w:history="1">
        <w:r w:rsidR="0002587A" w:rsidRPr="0002587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вечнозелёные</w:t>
        </w:r>
      </w:hyperlink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0" w:tooltip="Кустарник" w:history="1">
        <w:r w:rsidR="0002587A" w:rsidRPr="0002587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кустарники</w:t>
        </w:r>
      </w:hyperlink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02587A"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02587A"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tooltip="Дерево" w:history="1">
        <w:r w:rsidR="0002587A" w:rsidRPr="0002587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деревца</w:t>
        </w:r>
      </w:hyperlink>
      <w:r w:rsidR="0002587A"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вырастающие до высоты 2—12 м (изредка 15 м).</w:t>
      </w:r>
      <w:bookmarkStart w:id="0" w:name="_GoBack"/>
      <w:bookmarkEnd w:id="0"/>
    </w:p>
    <w:p w:rsidR="006C119F" w:rsidRPr="0002587A" w:rsidRDefault="0002587A" w:rsidP="0002587A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Самшит – дерево или кустарник, в естественных условиях произрастающий в Средиземноморье, Китае, Японии, Центральной Америке и Восточной Африке. Он очень медленно растет. К тому же его можно назвать долгожителем. Возраст некоторых экземпляров достигает 500 лет. Самшит занесен в Красную книгу. Он может расти там, где другие растения не выживут: в темных лесах, покрытых мхом, среди кустарников и на известковых почвах.</w:t>
      </w:r>
    </w:p>
    <w:p w:rsidR="0002587A" w:rsidRDefault="0002587A" w:rsidP="0002587A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Самшит объединяет под своим названием около 30 видов растений. На данный момент, самшит можно нередко встретить и в нашей стране, не только, как дикорастущий кустарник, но и как облагороженные декоративные многолетники в садах, скверах, парках. На сегодняшний день самшит и прочие представители данного рода широко используются для декоративного садоводства.</w:t>
      </w:r>
      <w:r w:rsidRPr="000258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02587A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Растение ценится благодаря своим внешним данным — сочному, яркому листу, красивой кроне и способности довольно просто переносить множество стрижек</w:t>
      </w:r>
      <w:r w:rsidRPr="0002587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Pr="00025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Но, несмотря на немалый список растений в роду, в декоративном садоводстве, в основном, используется лишь один вид.</w:t>
      </w:r>
    </w:p>
    <w:p w:rsidR="0002587A" w:rsidRPr="00B92D69" w:rsidRDefault="0002587A" w:rsidP="0002587A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2D69">
        <w:rPr>
          <w:rStyle w:val="a6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Народные названия</w:t>
      </w:r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буксус, пальма кавказская, железное дерево, драгоценное дерево, слоновая кость. В. И. Даль в своём «Толковом словаре живого великорусского языка» приводит такие названия самшита, как букс, </w:t>
      </w:r>
      <w:proofErr w:type="spellStart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зеленичье</w:t>
      </w:r>
      <w:proofErr w:type="spellEnd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дерево, </w:t>
      </w:r>
      <w:proofErr w:type="spellStart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геван</w:t>
      </w:r>
      <w:proofErr w:type="spellEnd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букшпан</w:t>
      </w:r>
      <w:proofErr w:type="spellEnd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шамшит</w:t>
      </w:r>
      <w:proofErr w:type="spellEnd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пальма.</w:t>
      </w:r>
    </w:p>
    <w:p w:rsidR="00B92D69" w:rsidRDefault="00B92D69" w:rsidP="0002587A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2D69">
        <w:rPr>
          <w:rFonts w:ascii="Times New Roman" w:hAnsi="Times New Roman" w:cs="Times New Roman"/>
          <w:color w:val="000000" w:themeColor="text1"/>
          <w:sz w:val="28"/>
          <w:szCs w:val="28"/>
          <w:u w:val="double"/>
          <w:shd w:val="clear" w:color="auto" w:fill="FFFFFF"/>
        </w:rPr>
        <w:t>По легендам</w:t>
      </w:r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флейта Афины (древнегреческой богини) была вырезана из самшита. Из древесины буксуса изготавливают амулеты и обереги, которые защищают своих хозяев от злых сил. Также эти амулеты могут уберечь от энергетического </w:t>
      </w:r>
      <w:proofErr w:type="spellStart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вампиризма</w:t>
      </w:r>
      <w:proofErr w:type="spellEnd"/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Если вы плохо засыпаете, или вам снятся </w:t>
      </w:r>
      <w:r w:rsidRPr="00B92D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кошмары, то можно положить веточку самшита под подушку. Растение избавит от плохих снов, и вы не будете страдать бессонницей. Изучая мифы и легенды, можно прийти к выводу, что самшит – это нечто хорошее, светлое. Если вам снится это растение, то вас ждёт исполнение желаний или выполнение поставленных целей. Если во сне вы пробираетесь через самшитовые кусты – вас ждёт светлое будущее, настанет «белая полоса» в жизни.</w:t>
      </w:r>
    </w:p>
    <w:p w:rsidR="00076A06" w:rsidRPr="00B92D69" w:rsidRDefault="00076A0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076A06" w:rsidRPr="00B92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0"/>
    <w:rsid w:val="0002587A"/>
    <w:rsid w:val="00076A06"/>
    <w:rsid w:val="000D1BE0"/>
    <w:rsid w:val="00A055C8"/>
    <w:rsid w:val="00A51E84"/>
    <w:rsid w:val="00B77080"/>
    <w:rsid w:val="00B9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F7D93-EA2D-4098-A1F1-EF445E8B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587A"/>
  </w:style>
  <w:style w:type="character" w:styleId="a3">
    <w:name w:val="Hyperlink"/>
    <w:basedOn w:val="a0"/>
    <w:uiPriority w:val="99"/>
    <w:semiHidden/>
    <w:unhideWhenUsed/>
    <w:rsid w:val="0002587A"/>
    <w:rPr>
      <w:color w:val="0000FF"/>
      <w:u w:val="single"/>
    </w:rPr>
  </w:style>
  <w:style w:type="character" w:styleId="a4">
    <w:name w:val="Strong"/>
    <w:basedOn w:val="a0"/>
    <w:uiPriority w:val="22"/>
    <w:qFormat/>
    <w:rsid w:val="0002587A"/>
    <w:rPr>
      <w:b/>
      <w:bCs/>
    </w:rPr>
  </w:style>
  <w:style w:type="paragraph" w:styleId="a5">
    <w:name w:val="Normal (Web)"/>
    <w:basedOn w:val="a"/>
    <w:uiPriority w:val="99"/>
    <w:semiHidden/>
    <w:unhideWhenUsed/>
    <w:rsid w:val="0002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258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C%D1%88%D0%B8%D1%82%D0%BE%D0%B2%D1%8B%D0%B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0%D0%BE%D0%B4_(%D0%B1%D0%B8%D0%BE%D0%BB%D0%BE%D0%B3%D0%B8%D1%8F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B%D0%B0%D1%82%D0%B8%D0%BD%D1%81%D0%BA%D0%B8%D0%B9_%D1%8F%D0%B7%D1%8B%D0%BA" TargetMode="External"/><Relationship Id="rId11" Type="http://schemas.openxmlformats.org/officeDocument/2006/relationships/hyperlink" Target="https://ru.wikipedia.org/wiki/%D0%94%D0%B5%D1%80%D0%B5%D0%B2%D0%BE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ru.wikipedia.org/wiki/%D0%9A%D1%83%D1%81%D1%82%D0%B0%D1%80%D0%BD%D0%B8%D0%BA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92%D0%B5%D1%87%D0%BD%D0%BE%D0%B7%D0%B5%D0%BB%D1%91%D0%BD%D1%8B%D0%B5_%D1%80%D0%B0%D1%81%D1%82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6</cp:revision>
  <dcterms:created xsi:type="dcterms:W3CDTF">2017-01-19T06:38:00Z</dcterms:created>
  <dcterms:modified xsi:type="dcterms:W3CDTF">2017-05-16T08:24:00Z</dcterms:modified>
</cp:coreProperties>
</file>